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1899FC16" w14:textId="0152DB56" w:rsidR="00043737" w:rsidRDefault="00285EFB" w:rsidP="00B76229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دکتر </w:t>
      </w:r>
      <w:r w:rsidR="00FD5033">
        <w:rPr>
          <w:rFonts w:cs="B Mitra" w:hint="cs"/>
          <w:b/>
          <w:bCs/>
          <w:rtl/>
        </w:rPr>
        <w:t>مهدی اکبری</w:t>
      </w:r>
      <w:r w:rsidR="0049114D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 xml:space="preserve">گروه </w:t>
      </w:r>
      <w:r w:rsidR="009E59A6">
        <w:rPr>
          <w:rFonts w:cs="B Mitra" w:hint="cs"/>
          <w:b/>
          <w:bCs/>
          <w:rtl/>
        </w:rPr>
        <w:t>شنوایی</w:t>
      </w:r>
      <w:r w:rsidR="009E59A6">
        <w:rPr>
          <w:rFonts w:cs="B Mitra"/>
          <w:b/>
          <w:bCs/>
          <w:rtl/>
        </w:rPr>
        <w:softHyphen/>
      </w:r>
      <w:r w:rsidR="009E59A6">
        <w:rPr>
          <w:rFonts w:cs="B Mitra" w:hint="cs"/>
          <w:b/>
          <w:bCs/>
          <w:rtl/>
        </w:rPr>
        <w:t>شناسی</w:t>
      </w:r>
      <w:r w:rsidR="00DA4307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</w:t>
      </w:r>
    </w:p>
    <w:p w14:paraId="62B51F46" w14:textId="77777777" w:rsidR="00C20A3B" w:rsidRDefault="00C20A3B" w:rsidP="00C20A3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</w:p>
    <w:p w14:paraId="402B4E9E" w14:textId="67B7FE0C" w:rsidR="000E6EFA" w:rsidRPr="00AE2509" w:rsidRDefault="005C0EB3" w:rsidP="0004373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</w:t>
      </w:r>
    </w:p>
    <w:tbl>
      <w:tblPr>
        <w:bidiVisual/>
        <w:tblW w:w="11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842"/>
        <w:gridCol w:w="2831"/>
        <w:gridCol w:w="2552"/>
        <w:gridCol w:w="2266"/>
      </w:tblGrid>
      <w:tr w:rsidR="00DA4307" w14:paraId="03015529" w14:textId="77777777" w:rsidTr="00C17293">
        <w:trPr>
          <w:cantSplit/>
          <w:trHeight w:val="1141"/>
          <w:jc w:val="center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6D719C0F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روز</w:t>
            </w:r>
          </w:p>
          <w:p w14:paraId="3A7CCF7B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4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ساعت 10-8</w:t>
            </w:r>
          </w:p>
        </w:tc>
        <w:tc>
          <w:tcPr>
            <w:tcW w:w="283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ساعت 12-10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90E07F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C17293" w14:paraId="066BBBAB" w14:textId="77777777" w:rsidTr="00C17293">
        <w:trPr>
          <w:cantSplit/>
          <w:trHeight w:val="776"/>
          <w:jc w:val="center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C17293" w:rsidRPr="0027544E" w:rsidRDefault="00C17293" w:rsidP="00043737">
            <w:pPr>
              <w:pStyle w:val="Heading1"/>
              <w:rPr>
                <w:rFonts w:cs="B Nazanin"/>
                <w:b/>
                <w:bCs/>
                <w:lang w:bidi="fa-IR"/>
              </w:rPr>
            </w:pPr>
            <w:bookmarkStart w:id="0" w:name="_GoBack" w:colFirst="1" w:colLast="1"/>
            <w:r w:rsidRPr="0027544E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5673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46DD2" w14:textId="77777777" w:rsidR="00C17293" w:rsidRDefault="00C17293" w:rsidP="00043737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کارآموزی تعادل</w:t>
            </w:r>
          </w:p>
          <w:p w14:paraId="461D2065" w14:textId="3EE5F16C" w:rsidR="00C17293" w:rsidRPr="0027544E" w:rsidRDefault="00C17293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ارشد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988F" w14:textId="48707D3E" w:rsidR="00C17293" w:rsidRPr="0027544E" w:rsidRDefault="00C17293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توانبخشی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8999166" w14:textId="0FE41B88" w:rsidR="00C17293" w:rsidRPr="0027544E" w:rsidRDefault="00C17293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bookmarkEnd w:id="0"/>
      <w:tr w:rsidR="00285EFB" w14:paraId="21885C53" w14:textId="77777777" w:rsidTr="00C17293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2A32" w14:textId="14CF1EC5" w:rsidR="00CB2CDF" w:rsidRPr="0027544E" w:rsidRDefault="00CB2CDF" w:rsidP="0004373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E5E6" w14:textId="3E2461F7" w:rsidR="00D145B4" w:rsidRPr="0027544E" w:rsidRDefault="00D145B4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6D241" w14:textId="77777777" w:rsidR="00C17293" w:rsidRDefault="00FD5033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سمینار </w:t>
            </w:r>
          </w:p>
          <w:p w14:paraId="00E9712A" w14:textId="3441318E" w:rsidR="0049114D" w:rsidRPr="0027544E" w:rsidRDefault="00FD5033" w:rsidP="00C172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ارشد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6A70C1C" w14:textId="08B214EB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85EFB" w14:paraId="65BF71A2" w14:textId="77777777" w:rsidTr="00C17293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236F" w14:textId="02025BD0" w:rsidR="0049114D" w:rsidRPr="0027544E" w:rsidRDefault="0049114D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3A3F" w14:textId="5EA7139E" w:rsidR="00DA4307" w:rsidRPr="0027544E" w:rsidRDefault="00C17293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ملاقات با دانشجویان</w:t>
            </w:r>
            <w:r w:rsidR="00FD5033">
              <w:rPr>
                <w:rFonts w:cs="B Nazanin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68DC1D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52F6195" w14:textId="6EF290A3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85EFB" w14:paraId="1E5B48A5" w14:textId="77777777" w:rsidTr="00C17293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303568EF" w:rsidR="00423B1C" w:rsidRPr="0027544E" w:rsidRDefault="00423B1C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2F88DA8F" w:rsidR="00060F01" w:rsidRPr="0027544E" w:rsidRDefault="00060F01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5E08556A" w:rsidR="00DA4307" w:rsidRPr="0027544E" w:rsidRDefault="00FD5033" w:rsidP="0004373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جلسه شورا و کارگروه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615689E" w14:textId="6E2B212B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17293" w14:paraId="4AAE479C" w14:textId="77777777" w:rsidTr="00C17293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EFEB437" w14:textId="77777777" w:rsidR="00C17293" w:rsidRPr="0027544E" w:rsidRDefault="00C17293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5673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CE8DDF3" w14:textId="6FE52400" w:rsidR="00C17293" w:rsidRPr="0027544E" w:rsidRDefault="00C17293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ارزیابی شنوایی بزرگسالان</w:t>
            </w:r>
            <w:r>
              <w:rPr>
                <w:rFonts w:cs="B Nazanin" w:hint="cs"/>
                <w:b/>
                <w:bCs/>
                <w:rtl/>
              </w:rPr>
              <w:t xml:space="preserve"> 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C978208" w14:textId="1200B560" w:rsidR="00C17293" w:rsidRPr="0027544E" w:rsidRDefault="00C17293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641CB5" w14:textId="0C076029" w:rsidR="00C17293" w:rsidRPr="0027544E" w:rsidRDefault="00C17293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F5146A1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A9"/>
    <w:rsid w:val="00043737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7544E"/>
    <w:rsid w:val="00285EFB"/>
    <w:rsid w:val="002A5B59"/>
    <w:rsid w:val="002C74C4"/>
    <w:rsid w:val="002D1033"/>
    <w:rsid w:val="00381D81"/>
    <w:rsid w:val="003C04C2"/>
    <w:rsid w:val="00410EDB"/>
    <w:rsid w:val="00423B1C"/>
    <w:rsid w:val="00453849"/>
    <w:rsid w:val="00455D41"/>
    <w:rsid w:val="0048424B"/>
    <w:rsid w:val="0049114D"/>
    <w:rsid w:val="004C2DAF"/>
    <w:rsid w:val="004C5B1B"/>
    <w:rsid w:val="004E1B06"/>
    <w:rsid w:val="00527C47"/>
    <w:rsid w:val="0056433B"/>
    <w:rsid w:val="005A049E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9E59A6"/>
    <w:rsid w:val="00A057D5"/>
    <w:rsid w:val="00A716C1"/>
    <w:rsid w:val="00AB282C"/>
    <w:rsid w:val="00B76229"/>
    <w:rsid w:val="00BA4F81"/>
    <w:rsid w:val="00C17293"/>
    <w:rsid w:val="00C20A3B"/>
    <w:rsid w:val="00C2539B"/>
    <w:rsid w:val="00C625AE"/>
    <w:rsid w:val="00CB2CDF"/>
    <w:rsid w:val="00CE2878"/>
    <w:rsid w:val="00CF0D44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C30E7"/>
    <w:rsid w:val="00ED223F"/>
    <w:rsid w:val="00F64574"/>
    <w:rsid w:val="00FB32FD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AAC5-BE33-4152-8275-4E0B6285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Farnoosh Jarollahi</cp:lastModifiedBy>
  <cp:revision>3</cp:revision>
  <cp:lastPrinted>2022-10-22T04:04:00Z</cp:lastPrinted>
  <dcterms:created xsi:type="dcterms:W3CDTF">2024-09-15T10:58:00Z</dcterms:created>
  <dcterms:modified xsi:type="dcterms:W3CDTF">2024-09-18T06:48:00Z</dcterms:modified>
</cp:coreProperties>
</file>